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96863" w14:textId="7ED18D0B" w:rsidR="00FA65B5" w:rsidRDefault="00112B32" w:rsidP="00112B32">
      <w:pPr>
        <w:jc w:val="center"/>
        <w:rPr>
          <w:rFonts w:ascii="方正小标宋简体" w:eastAsia="方正小标宋简体"/>
          <w:sz w:val="36"/>
          <w:szCs w:val="36"/>
        </w:rPr>
      </w:pPr>
      <w:r w:rsidRPr="00112B32">
        <w:rPr>
          <w:rFonts w:ascii="方正小标宋简体" w:eastAsia="方正小标宋简体" w:hint="eastAsia"/>
          <w:sz w:val="36"/>
          <w:szCs w:val="36"/>
        </w:rPr>
        <w:t>全日制普通本科学生勤工助学实施办法</w:t>
      </w:r>
    </w:p>
    <w:p w14:paraId="4BE6006A" w14:textId="3D65EB17" w:rsidR="00112B32" w:rsidRPr="00112B32" w:rsidRDefault="00112B32" w:rsidP="00112B32">
      <w:pPr>
        <w:widowControl/>
        <w:shd w:val="clear" w:color="auto" w:fill="FFFFFF"/>
        <w:spacing w:after="150" w:line="240" w:lineRule="auto"/>
        <w:ind w:firstLine="643"/>
        <w:jc w:val="left"/>
        <w:rPr>
          <w:rFonts w:ascii="Helvetica" w:eastAsia="宋体" w:hAnsi="Helvetica" w:cs="宋体"/>
          <w:color w:val="333333"/>
          <w:kern w:val="0"/>
        </w:rPr>
      </w:pPr>
      <w:r w:rsidRPr="00112B32">
        <w:rPr>
          <w:rFonts w:ascii="仿宋_GB2312" w:eastAsia="仿宋_GB2312" w:hAnsi="Helvetica" w:cs="宋体" w:hint="eastAsia"/>
          <w:b/>
          <w:bCs/>
          <w:color w:val="333333"/>
          <w:kern w:val="0"/>
          <w:sz w:val="32"/>
          <w:szCs w:val="32"/>
        </w:rPr>
        <w:t>第一条</w:t>
      </w:r>
      <w:r>
        <w:rPr>
          <w:rFonts w:ascii="仿宋_GB2312" w:eastAsia="仿宋_GB2312" w:hAnsi="Helvetica" w:cs="宋体"/>
          <w:color w:val="333333"/>
          <w:kern w:val="0"/>
          <w:sz w:val="32"/>
          <w:szCs w:val="32"/>
        </w:rPr>
        <w:t xml:space="preserve"> </w:t>
      </w:r>
      <w:r w:rsidRPr="00112B32">
        <w:rPr>
          <w:rFonts w:ascii="仿宋_GB2312" w:eastAsia="仿宋_GB2312" w:hAnsi="Helvetica" w:cs="宋体" w:hint="eastAsia"/>
          <w:color w:val="333333"/>
          <w:kern w:val="0"/>
          <w:sz w:val="32"/>
          <w:szCs w:val="32"/>
        </w:rPr>
        <w:t>为规范管理校内学生勤工助学工作，促进勤工助学活动健康、有序开展，保障学生合法权益，帮助学生顺利完成学业，发挥勤工助学育人功能，培养学生自立自强、创新创业精神，增强学生社会实践能力，特制定本办法。</w:t>
      </w:r>
    </w:p>
    <w:p w14:paraId="51AAC8A2" w14:textId="230617C3" w:rsidR="00112B32" w:rsidRPr="00112B32" w:rsidRDefault="00112B32" w:rsidP="00112B32">
      <w:pPr>
        <w:widowControl/>
        <w:shd w:val="clear" w:color="auto" w:fill="FFFFFF"/>
        <w:spacing w:after="150" w:line="240" w:lineRule="auto"/>
        <w:ind w:firstLine="643"/>
        <w:jc w:val="left"/>
        <w:rPr>
          <w:rFonts w:ascii="Helvetica" w:eastAsia="宋体" w:hAnsi="Helvetica" w:cs="宋体"/>
          <w:color w:val="333333"/>
          <w:kern w:val="0"/>
        </w:rPr>
      </w:pPr>
      <w:r w:rsidRPr="00112B32">
        <w:rPr>
          <w:rFonts w:ascii="仿宋_GB2312" w:eastAsia="仿宋_GB2312" w:hAnsi="Helvetica" w:cs="宋体" w:hint="eastAsia"/>
          <w:b/>
          <w:bCs/>
          <w:color w:val="333333"/>
          <w:kern w:val="0"/>
          <w:sz w:val="32"/>
          <w:szCs w:val="32"/>
        </w:rPr>
        <w:t>第二条</w:t>
      </w:r>
      <w:r>
        <w:rPr>
          <w:rFonts w:ascii="仿宋_GB2312" w:eastAsia="仿宋_GB2312" w:hAnsi="Helvetica" w:cs="宋体" w:hint="eastAsia"/>
          <w:color w:val="333333"/>
          <w:kern w:val="0"/>
          <w:sz w:val="32"/>
          <w:szCs w:val="32"/>
        </w:rPr>
        <w:t xml:space="preserve"> </w:t>
      </w:r>
      <w:r w:rsidRPr="00112B32">
        <w:rPr>
          <w:rFonts w:ascii="仿宋_GB2312" w:eastAsia="仿宋_GB2312" w:hAnsi="Helvetica" w:cs="宋体" w:hint="eastAsia"/>
          <w:color w:val="333333"/>
          <w:kern w:val="0"/>
          <w:sz w:val="32"/>
          <w:szCs w:val="32"/>
        </w:rPr>
        <w:t>参加勤工助学的对象为家庭经济困难的在籍全日制普通本科学生。</w:t>
      </w:r>
    </w:p>
    <w:p w14:paraId="1FDFDECC" w14:textId="50FAFAEB" w:rsidR="00112B32" w:rsidRPr="00112B32" w:rsidRDefault="00112B32" w:rsidP="00112B32">
      <w:pPr>
        <w:widowControl/>
        <w:shd w:val="clear" w:color="auto" w:fill="FFFFFF"/>
        <w:spacing w:after="150" w:line="240" w:lineRule="auto"/>
        <w:ind w:firstLine="643"/>
        <w:jc w:val="left"/>
        <w:rPr>
          <w:rFonts w:ascii="Helvetica" w:eastAsia="宋体" w:hAnsi="Helvetica" w:cs="宋体"/>
          <w:color w:val="333333"/>
          <w:kern w:val="0"/>
        </w:rPr>
      </w:pPr>
      <w:r w:rsidRPr="00112B32">
        <w:rPr>
          <w:rFonts w:ascii="仿宋_GB2312" w:eastAsia="仿宋_GB2312" w:hAnsi="Helvetica" w:cs="宋体" w:hint="eastAsia"/>
          <w:b/>
          <w:bCs/>
          <w:color w:val="333333"/>
          <w:kern w:val="0"/>
          <w:sz w:val="32"/>
          <w:szCs w:val="32"/>
        </w:rPr>
        <w:t>第三条</w:t>
      </w:r>
      <w:r>
        <w:rPr>
          <w:rFonts w:ascii="仿宋_GB2312" w:eastAsia="仿宋_GB2312" w:hAnsi="Helvetica" w:cs="宋体" w:hint="eastAsia"/>
          <w:color w:val="333333"/>
          <w:kern w:val="0"/>
          <w:sz w:val="32"/>
          <w:szCs w:val="32"/>
        </w:rPr>
        <w:t xml:space="preserve"> </w:t>
      </w:r>
      <w:r w:rsidRPr="00112B32">
        <w:rPr>
          <w:rFonts w:ascii="仿宋_GB2312" w:eastAsia="仿宋_GB2312" w:hAnsi="Helvetica" w:cs="宋体" w:hint="eastAsia"/>
          <w:color w:val="333333"/>
          <w:kern w:val="0"/>
          <w:sz w:val="32"/>
          <w:szCs w:val="32"/>
        </w:rPr>
        <w:t>参加勤工助学的条件</w:t>
      </w:r>
    </w:p>
    <w:p w14:paraId="6A72F9D2"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（一）遵守国家法律，遵守校纪校规；</w:t>
      </w:r>
    </w:p>
    <w:p w14:paraId="57E6D297"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（二）被认定为家庭经济困难学生；</w:t>
      </w:r>
    </w:p>
    <w:p w14:paraId="4D29DADF"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（三）学有余力；</w:t>
      </w:r>
    </w:p>
    <w:p w14:paraId="59BE8C0E"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（四）诚实守信，吃苦耐劳，有责任心，能正确处理有酬劳动和公益劳动的关系。</w:t>
      </w:r>
    </w:p>
    <w:p w14:paraId="7E0FD644" w14:textId="76CFE46E" w:rsidR="00112B32" w:rsidRPr="00112B32" w:rsidRDefault="00112B32" w:rsidP="00112B32">
      <w:pPr>
        <w:widowControl/>
        <w:shd w:val="clear" w:color="auto" w:fill="FFFFFF"/>
        <w:spacing w:after="150" w:line="240" w:lineRule="auto"/>
        <w:ind w:firstLine="643"/>
        <w:jc w:val="left"/>
        <w:rPr>
          <w:rFonts w:ascii="Helvetica" w:eastAsia="宋体" w:hAnsi="Helvetica" w:cs="宋体"/>
          <w:color w:val="333333"/>
          <w:kern w:val="0"/>
        </w:rPr>
      </w:pPr>
      <w:r w:rsidRPr="00112B32">
        <w:rPr>
          <w:rFonts w:ascii="仿宋_GB2312" w:eastAsia="仿宋_GB2312" w:hAnsi="Helvetica" w:cs="宋体" w:hint="eastAsia"/>
          <w:b/>
          <w:bCs/>
          <w:color w:val="333333"/>
          <w:kern w:val="0"/>
          <w:sz w:val="32"/>
          <w:szCs w:val="32"/>
        </w:rPr>
        <w:t>第四条</w:t>
      </w:r>
      <w:r>
        <w:rPr>
          <w:rFonts w:ascii="仿宋_GB2312" w:eastAsia="仿宋_GB2312" w:hAnsi="Helvetica" w:cs="宋体" w:hint="eastAsia"/>
          <w:color w:val="333333"/>
          <w:kern w:val="0"/>
          <w:sz w:val="32"/>
          <w:szCs w:val="32"/>
        </w:rPr>
        <w:t xml:space="preserve"> </w:t>
      </w:r>
      <w:r w:rsidRPr="00112B32">
        <w:rPr>
          <w:rFonts w:ascii="仿宋_GB2312" w:eastAsia="仿宋_GB2312" w:hAnsi="Helvetica" w:cs="宋体" w:hint="eastAsia"/>
          <w:color w:val="333333"/>
          <w:kern w:val="0"/>
          <w:sz w:val="32"/>
          <w:szCs w:val="32"/>
        </w:rPr>
        <w:t>设岗定编基本原则</w:t>
      </w:r>
    </w:p>
    <w:p w14:paraId="409BDF19"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（一）设岗原则</w:t>
      </w:r>
    </w:p>
    <w:p w14:paraId="36CA873E"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校内勤工助学岗位是由学校出资或由校内用工单位出资（全部或部分），为解决家庭经济困难学生的生活困难而设立的岗位。其中固定岗位是指持续一个学期以上的长期性岗位和寒暑假期间的连续性岗位，临时岗位是指不具</w:t>
      </w:r>
      <w:r w:rsidRPr="00112B32">
        <w:rPr>
          <w:rFonts w:ascii="仿宋_GB2312" w:eastAsia="仿宋_GB2312" w:hAnsi="Helvetica" w:cs="宋体" w:hint="eastAsia"/>
          <w:color w:val="333333"/>
          <w:kern w:val="0"/>
          <w:sz w:val="32"/>
          <w:szCs w:val="32"/>
        </w:rPr>
        <w:lastRenderedPageBreak/>
        <w:t>有长期性，通过一次或几次勤工助学活动即完成任务的工作岗位。岗位设置需符合以下要求：</w:t>
      </w:r>
    </w:p>
    <w:p w14:paraId="12B3221A"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（1）有利于培养学生自立自强、创新创业精神；</w:t>
      </w:r>
    </w:p>
    <w:p w14:paraId="7D300B58"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（2）有利于学生社会实践能力提高；</w:t>
      </w:r>
    </w:p>
    <w:p w14:paraId="37302F3F"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（3）保证安全、无毒、无害，学生力所能及；</w:t>
      </w:r>
    </w:p>
    <w:p w14:paraId="4E915C87"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（4）不能与学生的学习时间产生冲突；</w:t>
      </w:r>
    </w:p>
    <w:p w14:paraId="39977C50"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（5）不能替代校内教职员工的本职工作。</w:t>
      </w:r>
    </w:p>
    <w:p w14:paraId="0388D7AB"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（二）定编原则</w:t>
      </w:r>
    </w:p>
    <w:p w14:paraId="33C65CFD"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1.校内勤工助学岗位以学院助理、科研助理、行政管理助理和公共服务助理为主。学院助理主要指学院综合办、教学办、学工办、资料室等内设机构的勤工助学岗位；科研助理主要指独立建制的科研院所的勤工助学岗位；行政管理助理主要指党群部门、行政部门设置的勤工助学岗位；公共服务助理主要指直属单位及附属单位设置的勤工助学岗位。</w:t>
      </w:r>
    </w:p>
    <w:p w14:paraId="5BEA33A5"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2.用工单位在申请勤工助学岗位时，须提供详细的岗位职责、岗位工作内容和工作时间，</w:t>
      </w:r>
      <w:r w:rsidRPr="00112B32">
        <w:rPr>
          <w:rFonts w:ascii="仿宋_GB2312" w:eastAsia="仿宋_GB2312" w:hAnsi="Helvetica" w:cs="宋体" w:hint="eastAsia"/>
          <w:color w:val="333333"/>
          <w:spacing w:val="-3"/>
          <w:kern w:val="0"/>
          <w:sz w:val="32"/>
          <w:szCs w:val="32"/>
        </w:rPr>
        <w:t>学生工作部（处）</w:t>
      </w:r>
      <w:r w:rsidRPr="00112B32">
        <w:rPr>
          <w:rFonts w:ascii="仿宋_GB2312" w:eastAsia="仿宋_GB2312" w:hAnsi="Helvetica" w:cs="宋体" w:hint="eastAsia"/>
          <w:color w:val="333333"/>
          <w:kern w:val="0"/>
          <w:sz w:val="32"/>
          <w:szCs w:val="32"/>
        </w:rPr>
        <w:t>对用工单位设岗需求及岗位工作量调研后，统筹确定岗位数。</w:t>
      </w:r>
    </w:p>
    <w:p w14:paraId="42CC23B2" w14:textId="3363882A" w:rsidR="00112B32" w:rsidRPr="00112B32" w:rsidRDefault="00112B32" w:rsidP="00112B32">
      <w:pPr>
        <w:widowControl/>
        <w:shd w:val="clear" w:color="auto" w:fill="FFFFFF"/>
        <w:spacing w:after="150" w:line="240" w:lineRule="auto"/>
        <w:ind w:firstLine="643"/>
        <w:jc w:val="left"/>
        <w:rPr>
          <w:rFonts w:ascii="Helvetica" w:eastAsia="宋体" w:hAnsi="Helvetica" w:cs="宋体"/>
          <w:color w:val="333333"/>
          <w:kern w:val="0"/>
        </w:rPr>
      </w:pPr>
      <w:r w:rsidRPr="00112B32">
        <w:rPr>
          <w:rFonts w:ascii="仿宋_GB2312" w:eastAsia="仿宋_GB2312" w:hAnsi="Helvetica" w:cs="宋体" w:hint="eastAsia"/>
          <w:b/>
          <w:bCs/>
          <w:color w:val="333333"/>
          <w:kern w:val="0"/>
          <w:sz w:val="32"/>
          <w:szCs w:val="32"/>
        </w:rPr>
        <w:t>第五条</w:t>
      </w:r>
      <w:r>
        <w:rPr>
          <w:rFonts w:ascii="仿宋_GB2312" w:eastAsia="仿宋_GB2312" w:hAnsi="Helvetica" w:cs="宋体" w:hint="eastAsia"/>
          <w:color w:val="333333"/>
          <w:kern w:val="0"/>
          <w:sz w:val="32"/>
          <w:szCs w:val="32"/>
        </w:rPr>
        <w:t xml:space="preserve"> </w:t>
      </w:r>
      <w:r w:rsidRPr="00112B32">
        <w:rPr>
          <w:rFonts w:ascii="仿宋_GB2312" w:eastAsia="仿宋_GB2312" w:hAnsi="Helvetica" w:cs="宋体" w:hint="eastAsia"/>
          <w:color w:val="333333"/>
          <w:kern w:val="0"/>
          <w:sz w:val="32"/>
          <w:szCs w:val="32"/>
        </w:rPr>
        <w:t>岗位申报</w:t>
      </w:r>
    </w:p>
    <w:p w14:paraId="2C824CF1"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lastRenderedPageBreak/>
        <w:t>（一）</w:t>
      </w:r>
      <w:r w:rsidRPr="00112B32">
        <w:rPr>
          <w:rFonts w:ascii="仿宋_GB2312" w:eastAsia="仿宋_GB2312" w:hAnsi="Helvetica" w:cs="宋体" w:hint="eastAsia"/>
          <w:color w:val="333333"/>
          <w:spacing w:val="-3"/>
          <w:kern w:val="0"/>
          <w:sz w:val="32"/>
          <w:szCs w:val="32"/>
        </w:rPr>
        <w:t>用工单位提出用工申请，按照要求填写《勤工助学岗位计划申请表》，说明所需岗位名称、岗位数、岗位职责、工作时间及用工基本要求，报学生工作部（处）审核，审批后方可确定勤工助学岗位数；</w:t>
      </w:r>
    </w:p>
    <w:p w14:paraId="1DCE74E5"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（二）固定岗位申报、核定工作原则上一年进行一次，在每年6月份（假期用工在寒、暑假学生正式放假30天前）进行。临时岗位须事先书面申请，经学生工作部（处）同意后方可用工。</w:t>
      </w:r>
    </w:p>
    <w:p w14:paraId="146749A3" w14:textId="13813BBC" w:rsidR="00112B32" w:rsidRPr="00112B32" w:rsidRDefault="00112B32" w:rsidP="00112B32">
      <w:pPr>
        <w:widowControl/>
        <w:shd w:val="clear" w:color="auto" w:fill="FFFFFF"/>
        <w:spacing w:after="150" w:line="240" w:lineRule="auto"/>
        <w:ind w:firstLine="643"/>
        <w:jc w:val="left"/>
        <w:rPr>
          <w:rFonts w:ascii="Helvetica" w:eastAsia="宋体" w:hAnsi="Helvetica" w:cs="宋体"/>
          <w:color w:val="333333"/>
          <w:kern w:val="0"/>
        </w:rPr>
      </w:pPr>
      <w:r w:rsidRPr="00112B32">
        <w:rPr>
          <w:rFonts w:ascii="仿宋_GB2312" w:eastAsia="仿宋_GB2312" w:hAnsi="Helvetica" w:cs="宋体" w:hint="eastAsia"/>
          <w:b/>
          <w:bCs/>
          <w:color w:val="333333"/>
          <w:kern w:val="0"/>
          <w:sz w:val="32"/>
          <w:szCs w:val="32"/>
        </w:rPr>
        <w:t>第六条</w:t>
      </w:r>
      <w:r>
        <w:rPr>
          <w:rFonts w:ascii="仿宋_GB2312" w:eastAsia="仿宋_GB2312" w:hAnsi="Helvetica" w:cs="宋体" w:hint="eastAsia"/>
          <w:color w:val="333333"/>
          <w:kern w:val="0"/>
          <w:sz w:val="32"/>
          <w:szCs w:val="32"/>
        </w:rPr>
        <w:t xml:space="preserve"> </w:t>
      </w:r>
      <w:r w:rsidRPr="00112B32">
        <w:rPr>
          <w:rFonts w:ascii="仿宋_GB2312" w:eastAsia="仿宋_GB2312" w:hAnsi="Helvetica" w:cs="宋体" w:hint="eastAsia"/>
          <w:color w:val="333333"/>
          <w:kern w:val="0"/>
          <w:sz w:val="32"/>
          <w:szCs w:val="32"/>
        </w:rPr>
        <w:t>岗位招聘</w:t>
      </w:r>
    </w:p>
    <w:p w14:paraId="5980C0E3"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（一）每年9月初由学生工作部（处）组织用工单位、学生举行双向招聘；10月组织新生上岗招聘；</w:t>
      </w:r>
    </w:p>
    <w:p w14:paraId="3B74BA07"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（二）学生工作部（处）将招聘岗位名称、岗位数量、职责范围、劳动时间、酬金标准、招聘条件、招聘时间等向全校公开发布；</w:t>
      </w:r>
    </w:p>
    <w:p w14:paraId="08117829"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（三）申请参加勤工助学的学生，填写《学生勤工助学申请表》，向用工单位提出上岗申请；</w:t>
      </w:r>
    </w:p>
    <w:p w14:paraId="213B79AA"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（四）用工单位根据学生工作部（处）的招聘安排组织面试，申请岗位的学生持本人学生证参加面试；</w:t>
      </w:r>
    </w:p>
    <w:p w14:paraId="01B72E27"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（五）用工单位将面试录用名单提交学生工作部（处），学生工作部（处）审核公布后，安排上岗；</w:t>
      </w:r>
    </w:p>
    <w:p w14:paraId="6B7234E7"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lastRenderedPageBreak/>
        <w:t>（六）学生工作部（处）将被录用的学生名单反馈给各学院备份，作为联动资助的参考；</w:t>
      </w:r>
    </w:p>
    <w:p w14:paraId="17647E9B"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七）用工单位在录用时应根据用工需要、学生自愿的原则，不得一人多岗；对少数技术含量高，要求有一定管理才能和特殊专业能力，家庭经济困难学生中无人胜任的岗位，用工单位应与学生工作部（处）书面协商，适当考虑其他学生参加。</w:t>
      </w:r>
    </w:p>
    <w:p w14:paraId="0559AE18" w14:textId="47ADF8E7" w:rsidR="00112B32" w:rsidRPr="00112B32" w:rsidRDefault="00112B32" w:rsidP="00112B32">
      <w:pPr>
        <w:widowControl/>
        <w:shd w:val="clear" w:color="auto" w:fill="FFFFFF"/>
        <w:spacing w:after="150" w:line="240" w:lineRule="auto"/>
        <w:ind w:firstLine="643"/>
        <w:jc w:val="left"/>
        <w:rPr>
          <w:rFonts w:ascii="Helvetica" w:eastAsia="宋体" w:hAnsi="Helvetica" w:cs="宋体"/>
          <w:color w:val="333333"/>
          <w:kern w:val="0"/>
        </w:rPr>
      </w:pPr>
      <w:r w:rsidRPr="00112B32">
        <w:rPr>
          <w:rFonts w:ascii="仿宋_GB2312" w:eastAsia="仿宋_GB2312" w:hAnsi="Helvetica" w:cs="宋体" w:hint="eastAsia"/>
          <w:b/>
          <w:bCs/>
          <w:color w:val="333333"/>
          <w:kern w:val="0"/>
          <w:sz w:val="32"/>
          <w:szCs w:val="32"/>
        </w:rPr>
        <w:t>第七条</w:t>
      </w:r>
      <w:r>
        <w:rPr>
          <w:rFonts w:ascii="仿宋_GB2312" w:eastAsia="仿宋_GB2312" w:hAnsi="Helvetica" w:cs="宋体" w:hint="eastAsia"/>
          <w:color w:val="333333"/>
          <w:kern w:val="0"/>
          <w:sz w:val="32"/>
          <w:szCs w:val="32"/>
        </w:rPr>
        <w:t xml:space="preserve"> </w:t>
      </w:r>
      <w:r w:rsidRPr="00112B32">
        <w:rPr>
          <w:rFonts w:ascii="仿宋_GB2312" w:eastAsia="仿宋_GB2312" w:hAnsi="Helvetica" w:cs="宋体" w:hint="eastAsia"/>
          <w:color w:val="333333"/>
          <w:kern w:val="0"/>
          <w:sz w:val="32"/>
          <w:szCs w:val="32"/>
        </w:rPr>
        <w:t>岗位管理</w:t>
      </w:r>
    </w:p>
    <w:p w14:paraId="5C788185"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（一）用工单位应有领导专门负责勤工助学工作，并指派思想素质好、业务能力和责任心强的同志具体负责岗位的申报、招聘、录用、指导、考核等工作，切实加强勤工助学管理；</w:t>
      </w:r>
    </w:p>
    <w:p w14:paraId="160DAB01"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（二）学生上岗前，用工单位必须对学生进行岗位培训和安全教育；</w:t>
      </w:r>
    </w:p>
    <w:p w14:paraId="2565F71E"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（三）学生上岗后，必须遵守用工单位的劳动纪律，按要求完成工作任务，不得擅自离岗、退岗。如有特殊情况，须向用工单位提出书面申请，经用工单位负责老师批准后，履行退岗手续；</w:t>
      </w:r>
    </w:p>
    <w:p w14:paraId="53C604C0"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（四）为保证学生的学习时间，学生参加勤工助学时间原则上每周不超过8小时，每月不超过40小时；</w:t>
      </w:r>
    </w:p>
    <w:p w14:paraId="6EB12532"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lastRenderedPageBreak/>
        <w:t>（五）用工期间，学生如无重大失职行为或明显不适应工作情况，用工单位不得随意解聘学生，每学年末自行解聘。需要调整的用工学生，用工单位需在当月20日前报学生工作部（处）审批后，再自行组织招聘；</w:t>
      </w:r>
    </w:p>
    <w:p w14:paraId="1CECDB23"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（六）进入期末考试阶段，用工单位应暂停学生的勤工助学工作。如有特殊情况需要留用，须向学生工作部（处）提出书面申请，批准后方可上岗并核发相应的酬金，否则由用工单位自行承担；</w:t>
      </w:r>
    </w:p>
    <w:p w14:paraId="459F9DD0"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（七）对因参加勤工助学活动而影响学业或违反勤工助学相关管理规定的学生，可停止其勤工助学活动。对在勤工助学活动中违反校纪校规的，按照学校相关管理规定进行教育和处理；</w:t>
      </w:r>
    </w:p>
    <w:p w14:paraId="17761513"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（八）用工单位的勤工助学管理工作必须接受并积极配合勤工助学督查组的检查；检查中如出现学生缺岗、空岗、</w:t>
      </w:r>
      <w:proofErr w:type="gramStart"/>
      <w:r w:rsidRPr="00112B32">
        <w:rPr>
          <w:rFonts w:ascii="仿宋_GB2312" w:eastAsia="仿宋_GB2312" w:hAnsi="Helvetica" w:cs="宋体" w:hint="eastAsia"/>
          <w:color w:val="333333"/>
          <w:kern w:val="0"/>
          <w:sz w:val="32"/>
          <w:szCs w:val="32"/>
        </w:rPr>
        <w:t>重岗等</w:t>
      </w:r>
      <w:proofErr w:type="gramEnd"/>
      <w:r w:rsidRPr="00112B32">
        <w:rPr>
          <w:rFonts w:ascii="仿宋_GB2312" w:eastAsia="仿宋_GB2312" w:hAnsi="Helvetica" w:cs="宋体" w:hint="eastAsia"/>
          <w:color w:val="333333"/>
          <w:kern w:val="0"/>
          <w:sz w:val="32"/>
          <w:szCs w:val="32"/>
        </w:rPr>
        <w:t>情况，将视情况扣发酬金；如出现不配合检查等情况，将由用人单位自筹经费负责酬金的发放。</w:t>
      </w:r>
    </w:p>
    <w:p w14:paraId="28132B95" w14:textId="49039D27" w:rsidR="00112B32" w:rsidRPr="00112B32" w:rsidRDefault="00112B32" w:rsidP="00112B32">
      <w:pPr>
        <w:widowControl/>
        <w:shd w:val="clear" w:color="auto" w:fill="FFFFFF"/>
        <w:spacing w:after="150" w:line="240" w:lineRule="auto"/>
        <w:ind w:firstLine="643"/>
        <w:jc w:val="left"/>
        <w:rPr>
          <w:rFonts w:ascii="Helvetica" w:eastAsia="宋体" w:hAnsi="Helvetica" w:cs="宋体"/>
          <w:color w:val="333333"/>
          <w:kern w:val="0"/>
        </w:rPr>
      </w:pPr>
      <w:r w:rsidRPr="00112B32">
        <w:rPr>
          <w:rFonts w:ascii="仿宋_GB2312" w:eastAsia="仿宋_GB2312" w:hAnsi="Helvetica" w:cs="宋体" w:hint="eastAsia"/>
          <w:b/>
          <w:bCs/>
          <w:color w:val="333333"/>
          <w:kern w:val="0"/>
          <w:sz w:val="32"/>
          <w:szCs w:val="32"/>
        </w:rPr>
        <w:t>第八条</w:t>
      </w:r>
      <w:r>
        <w:rPr>
          <w:rFonts w:ascii="仿宋_GB2312" w:eastAsia="仿宋_GB2312" w:hAnsi="Helvetica" w:cs="宋体" w:hint="eastAsia"/>
          <w:color w:val="333333"/>
          <w:kern w:val="0"/>
          <w:sz w:val="32"/>
          <w:szCs w:val="32"/>
        </w:rPr>
        <w:t xml:space="preserve"> </w:t>
      </w:r>
      <w:r w:rsidRPr="00112B32">
        <w:rPr>
          <w:rFonts w:ascii="仿宋_GB2312" w:eastAsia="仿宋_GB2312" w:hAnsi="Helvetica" w:cs="宋体" w:hint="eastAsia"/>
          <w:color w:val="333333"/>
          <w:kern w:val="0"/>
          <w:sz w:val="32"/>
          <w:szCs w:val="32"/>
        </w:rPr>
        <w:t>酬金考核及酬金发放</w:t>
      </w:r>
    </w:p>
    <w:p w14:paraId="027BB705"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（一）固定岗位酬金标准由学生工作部（处）根据岗位的工作时间、劳动性质、劳动强度等条件核定，并根据具体情况适当调整，酬金标准为300-350元/月；</w:t>
      </w:r>
    </w:p>
    <w:p w14:paraId="5F28DDA8"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lastRenderedPageBreak/>
        <w:t>（二）临时岗位酬金标准原则上不低于12元/小时，每人每月临时用工酬金不得超过350元；</w:t>
      </w:r>
    </w:p>
    <w:p w14:paraId="3DCC61A2"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（三）酬金每月发放一次。每月月末，用工单位根据岗位酬金标准和学生上岗考核情况，报送本单位勤工助学酬金发放明细</w:t>
      </w:r>
      <w:proofErr w:type="gramStart"/>
      <w:r w:rsidRPr="00112B32">
        <w:rPr>
          <w:rFonts w:ascii="仿宋_GB2312" w:eastAsia="仿宋_GB2312" w:hAnsi="Helvetica" w:cs="宋体" w:hint="eastAsia"/>
          <w:color w:val="333333"/>
          <w:kern w:val="0"/>
          <w:sz w:val="32"/>
          <w:szCs w:val="32"/>
        </w:rPr>
        <w:t>至学生</w:t>
      </w:r>
      <w:proofErr w:type="gramEnd"/>
      <w:r w:rsidRPr="00112B32">
        <w:rPr>
          <w:rFonts w:ascii="仿宋_GB2312" w:eastAsia="仿宋_GB2312" w:hAnsi="Helvetica" w:cs="宋体" w:hint="eastAsia"/>
          <w:color w:val="333333"/>
          <w:kern w:val="0"/>
          <w:sz w:val="32"/>
          <w:szCs w:val="32"/>
        </w:rPr>
        <w:t>工作部（处）审核，如逾期视同未报；</w:t>
      </w:r>
    </w:p>
    <w:p w14:paraId="64CA4809"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（四）用工单位将核定后的酬金和账号以纸质文稿形式告知学生，并经学生签名确认后由用工单位留存备查；</w:t>
      </w:r>
    </w:p>
    <w:p w14:paraId="3F3A6659"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（五）勤工助学专项经费的使用遵守国家财经法规和学校财务制度，用工单位在报送酬金考核明细时，应按用工的实际情况如实填写，如发现虚报、假报、克扣及其他违纪行为，学校将根据有关规定严肃处理；</w:t>
      </w:r>
    </w:p>
    <w:p w14:paraId="3E753F72"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（六）学生工作部（处）每月15日前，将学生勤工助学岗位酬金核定表报校财务处，通过银行将学生酬金直接划入学生工行校园联名卡账户；</w:t>
      </w:r>
    </w:p>
    <w:p w14:paraId="330FCD75"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（七）用工单位应及时关注酬金发放未成功的学生名单，并通知学生及时更新卡号；</w:t>
      </w:r>
    </w:p>
    <w:p w14:paraId="0049E191"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（八）学生参与校内非营利性单位的勤工助学活动，其劳动酬金由学生工作部（处）从勤工助学专项资金中支付；学生参与校内营利性单位或有专门经费项目的勤工助</w:t>
      </w:r>
      <w:r w:rsidRPr="00112B32">
        <w:rPr>
          <w:rFonts w:ascii="仿宋_GB2312" w:eastAsia="仿宋_GB2312" w:hAnsi="Helvetica" w:cs="宋体" w:hint="eastAsia"/>
          <w:color w:val="333333"/>
          <w:kern w:val="0"/>
          <w:sz w:val="32"/>
          <w:szCs w:val="32"/>
        </w:rPr>
        <w:lastRenderedPageBreak/>
        <w:t>学活动，其劳动酬金原则上由用人单位支付或从项目经费中开支。</w:t>
      </w:r>
    </w:p>
    <w:p w14:paraId="2D5F25E8" w14:textId="5B4D7304" w:rsidR="00112B32" w:rsidRPr="00112B32" w:rsidRDefault="00112B32" w:rsidP="00112B32">
      <w:pPr>
        <w:widowControl/>
        <w:shd w:val="clear" w:color="auto" w:fill="FFFFFF"/>
        <w:spacing w:after="150" w:line="240" w:lineRule="auto"/>
        <w:ind w:firstLine="643"/>
        <w:jc w:val="left"/>
        <w:rPr>
          <w:rFonts w:ascii="Helvetica" w:eastAsia="宋体" w:hAnsi="Helvetica" w:cs="宋体"/>
          <w:color w:val="333333"/>
          <w:kern w:val="0"/>
        </w:rPr>
      </w:pPr>
      <w:r w:rsidRPr="00112B32">
        <w:rPr>
          <w:rFonts w:ascii="仿宋_GB2312" w:eastAsia="仿宋_GB2312" w:hAnsi="Helvetica" w:cs="宋体" w:hint="eastAsia"/>
          <w:b/>
          <w:bCs/>
          <w:color w:val="333333"/>
          <w:kern w:val="0"/>
          <w:sz w:val="32"/>
          <w:szCs w:val="32"/>
        </w:rPr>
        <w:t>第九条</w:t>
      </w:r>
      <w:r>
        <w:rPr>
          <w:rFonts w:ascii="仿宋_GB2312" w:eastAsia="仿宋_GB2312" w:hAnsi="Helvetica" w:cs="宋体" w:hint="eastAsia"/>
          <w:color w:val="333333"/>
          <w:kern w:val="0"/>
          <w:sz w:val="32"/>
          <w:szCs w:val="32"/>
        </w:rPr>
        <w:t xml:space="preserve"> </w:t>
      </w:r>
      <w:r w:rsidRPr="00112B32">
        <w:rPr>
          <w:rFonts w:ascii="仿宋_GB2312" w:eastAsia="仿宋_GB2312" w:hAnsi="Helvetica" w:cs="宋体" w:hint="eastAsia"/>
          <w:color w:val="333333"/>
          <w:kern w:val="0"/>
          <w:sz w:val="32"/>
          <w:szCs w:val="32"/>
        </w:rPr>
        <w:t>用工单位考核</w:t>
      </w:r>
    </w:p>
    <w:p w14:paraId="363E11E5"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（一）用工单位应按要求开展招聘面试、岗前培训及安全教育，否则视为放弃本年度用工计划；</w:t>
      </w:r>
    </w:p>
    <w:p w14:paraId="0641538A" w14:textId="77777777" w:rsidR="00112B32" w:rsidRPr="00112B32" w:rsidRDefault="00112B32" w:rsidP="00112B32">
      <w:pPr>
        <w:widowControl/>
        <w:shd w:val="clear" w:color="auto" w:fill="FFFFFF"/>
        <w:spacing w:after="150" w:line="240" w:lineRule="auto"/>
        <w:ind w:firstLine="640"/>
        <w:jc w:val="left"/>
        <w:rPr>
          <w:rFonts w:ascii="Helvetica" w:eastAsia="宋体" w:hAnsi="Helvetica" w:cs="宋体"/>
          <w:color w:val="333333"/>
          <w:kern w:val="0"/>
        </w:rPr>
      </w:pPr>
      <w:r w:rsidRPr="00112B32">
        <w:rPr>
          <w:rFonts w:ascii="仿宋_GB2312" w:eastAsia="仿宋_GB2312" w:hAnsi="Helvetica" w:cs="宋体" w:hint="eastAsia"/>
          <w:color w:val="333333"/>
          <w:kern w:val="0"/>
          <w:sz w:val="32"/>
          <w:szCs w:val="32"/>
        </w:rPr>
        <w:t>（二）用工单位因工作不到位导致学年内出现两次及以上学生酬金不能正常发放，核减下一学年该用工单位勤工助学岗位计划数的10％。</w:t>
      </w:r>
    </w:p>
    <w:p w14:paraId="132E8457" w14:textId="77777777" w:rsidR="00112B32" w:rsidRPr="00112B32" w:rsidRDefault="00112B32" w:rsidP="00112B32">
      <w:pPr>
        <w:widowControl/>
        <w:shd w:val="clear" w:color="auto" w:fill="FFFFFF"/>
        <w:spacing w:after="150" w:line="240" w:lineRule="auto"/>
        <w:ind w:firstLine="643"/>
        <w:jc w:val="left"/>
        <w:rPr>
          <w:rFonts w:ascii="Helvetica" w:eastAsia="宋体" w:hAnsi="Helvetica" w:cs="宋体"/>
          <w:color w:val="333333"/>
          <w:kern w:val="0"/>
        </w:rPr>
      </w:pPr>
      <w:r w:rsidRPr="00112B32">
        <w:rPr>
          <w:rFonts w:ascii="仿宋_GB2312" w:eastAsia="仿宋_GB2312" w:hAnsi="Helvetica" w:cs="宋体" w:hint="eastAsia"/>
          <w:b/>
          <w:bCs/>
          <w:color w:val="333333"/>
          <w:kern w:val="0"/>
          <w:sz w:val="32"/>
          <w:szCs w:val="32"/>
        </w:rPr>
        <w:t>第十条</w:t>
      </w:r>
      <w:r w:rsidRPr="00112B32">
        <w:rPr>
          <w:rFonts w:ascii="仿宋_GB2312" w:eastAsia="仿宋_GB2312" w:hAnsi="Helvetica" w:cs="宋体" w:hint="eastAsia"/>
          <w:color w:val="333333"/>
          <w:kern w:val="0"/>
          <w:sz w:val="32"/>
          <w:szCs w:val="32"/>
        </w:rPr>
        <w:t xml:space="preserve">　本办法由学生工作部（处）负责解释。</w:t>
      </w:r>
    </w:p>
    <w:p w14:paraId="7A97C1B6" w14:textId="77777777" w:rsidR="00112B32" w:rsidRPr="00112B32" w:rsidRDefault="00112B32" w:rsidP="00112B32">
      <w:pPr>
        <w:widowControl/>
        <w:shd w:val="clear" w:color="auto" w:fill="FFFFFF"/>
        <w:spacing w:after="150" w:line="240" w:lineRule="auto"/>
        <w:ind w:firstLine="643"/>
        <w:jc w:val="left"/>
        <w:rPr>
          <w:rFonts w:ascii="Helvetica" w:eastAsia="宋体" w:hAnsi="Helvetica" w:cs="宋体"/>
          <w:color w:val="333333"/>
          <w:kern w:val="0"/>
        </w:rPr>
      </w:pPr>
      <w:r w:rsidRPr="00112B32">
        <w:rPr>
          <w:rFonts w:ascii="仿宋_GB2312" w:eastAsia="仿宋_GB2312" w:hAnsi="Helvetica" w:cs="宋体" w:hint="eastAsia"/>
          <w:b/>
          <w:bCs/>
          <w:color w:val="333333"/>
          <w:kern w:val="0"/>
          <w:sz w:val="32"/>
          <w:szCs w:val="32"/>
        </w:rPr>
        <w:t>第十一条</w:t>
      </w:r>
      <w:r w:rsidRPr="00112B32">
        <w:rPr>
          <w:rFonts w:ascii="仿宋_GB2312" w:eastAsia="仿宋_GB2312" w:hAnsi="Helvetica" w:cs="宋体" w:hint="eastAsia"/>
          <w:color w:val="333333"/>
          <w:kern w:val="0"/>
          <w:sz w:val="32"/>
          <w:szCs w:val="32"/>
        </w:rPr>
        <w:t xml:space="preserve">　本办法自颁布之日起执行。</w:t>
      </w:r>
    </w:p>
    <w:p w14:paraId="481CE92A" w14:textId="77777777" w:rsidR="00112B32" w:rsidRPr="00112B32" w:rsidRDefault="00112B32" w:rsidP="00112B32">
      <w:pPr>
        <w:jc w:val="center"/>
        <w:rPr>
          <w:rFonts w:ascii="方正小标宋简体" w:eastAsia="方正小标宋简体" w:hint="eastAsia"/>
          <w:sz w:val="36"/>
          <w:szCs w:val="36"/>
        </w:rPr>
      </w:pPr>
    </w:p>
    <w:sectPr w:rsidR="00112B32" w:rsidRPr="00112B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F5"/>
    <w:rsid w:val="000619F5"/>
    <w:rsid w:val="00112B32"/>
    <w:rsid w:val="00433CE5"/>
    <w:rsid w:val="00A534F8"/>
    <w:rsid w:val="00D4096B"/>
    <w:rsid w:val="00FA6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04A2"/>
  <w15:chartTrackingRefBased/>
  <w15:docId w15:val="{C2FA79C5-A6B9-4CBD-A390-41CA07B2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CE5"/>
    <w:pPr>
      <w:widowControl w:val="0"/>
      <w:spacing w:line="360" w:lineRule="auto"/>
      <w:jc w:val="both"/>
    </w:pPr>
  </w:style>
  <w:style w:type="paragraph" w:styleId="1">
    <w:name w:val="heading 1"/>
    <w:basedOn w:val="a"/>
    <w:next w:val="a"/>
    <w:link w:val="10"/>
    <w:autoRedefine/>
    <w:qFormat/>
    <w:rsid w:val="00D4096B"/>
    <w:pPr>
      <w:keepNext/>
      <w:keepLines/>
      <w:spacing w:before="460" w:after="450" w:line="240" w:lineRule="auto"/>
      <w:jc w:val="left"/>
      <w:outlineLvl w:val="0"/>
    </w:pPr>
    <w:rPr>
      <w:rFonts w:eastAsia="黑体"/>
      <w:bCs/>
      <w:kern w:val="44"/>
      <w:sz w:val="28"/>
      <w:szCs w:val="44"/>
    </w:rPr>
  </w:style>
  <w:style w:type="paragraph" w:styleId="2">
    <w:name w:val="heading 2"/>
    <w:basedOn w:val="a"/>
    <w:next w:val="a"/>
    <w:link w:val="20"/>
    <w:autoRedefine/>
    <w:unhideWhenUsed/>
    <w:qFormat/>
    <w:rsid w:val="00D4096B"/>
    <w:pPr>
      <w:keepNext/>
      <w:keepLines/>
      <w:spacing w:before="260" w:after="260"/>
      <w:ind w:leftChars="100" w:left="210" w:rightChars="100" w:right="210"/>
      <w:jc w:val="left"/>
      <w:outlineLvl w:val="1"/>
    </w:pPr>
    <w:rPr>
      <w:rFonts w:asciiTheme="majorHAnsi" w:eastAsia="楷体"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中间标题"/>
    <w:basedOn w:val="a"/>
    <w:link w:val="a4"/>
    <w:autoRedefine/>
    <w:qFormat/>
    <w:rsid w:val="00D4096B"/>
    <w:rPr>
      <w:rFonts w:ascii="仿宋_GB2312" w:eastAsiaTheme="majorEastAsia" w:hAnsi="黑体"/>
      <w:b/>
      <w:bCs/>
      <w:sz w:val="28"/>
      <w:szCs w:val="28"/>
    </w:rPr>
  </w:style>
  <w:style w:type="character" w:customStyle="1" w:styleId="a4">
    <w:name w:val="中间标题 字符"/>
    <w:basedOn w:val="a0"/>
    <w:link w:val="a3"/>
    <w:rsid w:val="00D4096B"/>
    <w:rPr>
      <w:rFonts w:ascii="仿宋_GB2312" w:eastAsiaTheme="majorEastAsia" w:hAnsi="黑体"/>
      <w:b/>
      <w:bCs/>
      <w:sz w:val="28"/>
      <w:szCs w:val="28"/>
    </w:rPr>
  </w:style>
  <w:style w:type="paragraph" w:styleId="a5">
    <w:name w:val="Title"/>
    <w:basedOn w:val="a"/>
    <w:next w:val="a"/>
    <w:link w:val="a6"/>
    <w:autoRedefine/>
    <w:qFormat/>
    <w:rsid w:val="00D4096B"/>
    <w:pPr>
      <w:spacing w:before="240" w:after="60"/>
      <w:jc w:val="center"/>
      <w:outlineLvl w:val="0"/>
    </w:pPr>
    <w:rPr>
      <w:rFonts w:asciiTheme="majorHAnsi" w:eastAsiaTheme="majorEastAsia" w:hAnsiTheme="majorHAnsi" w:cstheme="majorBidi"/>
      <w:bCs/>
      <w:sz w:val="32"/>
      <w:szCs w:val="32"/>
    </w:rPr>
  </w:style>
  <w:style w:type="character" w:customStyle="1" w:styleId="a6">
    <w:name w:val="标题 字符"/>
    <w:basedOn w:val="a0"/>
    <w:link w:val="a5"/>
    <w:rsid w:val="00D4096B"/>
    <w:rPr>
      <w:rFonts w:asciiTheme="majorHAnsi" w:eastAsiaTheme="majorEastAsia" w:hAnsiTheme="majorHAnsi" w:cstheme="majorBidi"/>
      <w:bCs/>
      <w:sz w:val="32"/>
      <w:szCs w:val="32"/>
    </w:rPr>
  </w:style>
  <w:style w:type="character" w:customStyle="1" w:styleId="10">
    <w:name w:val="标题 1 字符"/>
    <w:basedOn w:val="a0"/>
    <w:link w:val="1"/>
    <w:rsid w:val="00D4096B"/>
    <w:rPr>
      <w:rFonts w:ascii="Calibri" w:eastAsia="黑体" w:hAnsi="Calibri"/>
      <w:bCs/>
      <w:kern w:val="44"/>
      <w:sz w:val="28"/>
      <w:szCs w:val="44"/>
    </w:rPr>
  </w:style>
  <w:style w:type="character" w:customStyle="1" w:styleId="20">
    <w:name w:val="标题 2 字符"/>
    <w:basedOn w:val="a0"/>
    <w:link w:val="2"/>
    <w:rsid w:val="00D4096B"/>
    <w:rPr>
      <w:rFonts w:asciiTheme="majorHAnsi" w:eastAsia="楷体" w:hAnsiTheme="majorHAnsi" w:cstheme="majorBidi"/>
      <w:b/>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38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 hui</dc:creator>
  <cp:keywords/>
  <dc:description/>
  <cp:lastModifiedBy>ruan hui</cp:lastModifiedBy>
  <cp:revision>2</cp:revision>
  <dcterms:created xsi:type="dcterms:W3CDTF">2021-06-22T08:04:00Z</dcterms:created>
  <dcterms:modified xsi:type="dcterms:W3CDTF">2021-06-22T08:06:00Z</dcterms:modified>
</cp:coreProperties>
</file>